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38" w:rsidRPr="00C04672" w:rsidRDefault="001535DF" w:rsidP="00BE5B38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C04672">
        <w:rPr>
          <w:b/>
          <w:sz w:val="24"/>
        </w:rPr>
        <w:t xml:space="preserve">FICHA PROYECTOS DE DESARROLLO RURAL INCLUSIVO – </w:t>
      </w:r>
    </w:p>
    <w:p w:rsidR="00992D04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>MESA 1 TALLER DESARROLLO INCLUSIVO</w:t>
      </w:r>
    </w:p>
    <w:p w:rsidR="001535DF" w:rsidRDefault="001535DF" w:rsidP="001535DF">
      <w:pPr>
        <w:jc w:val="center"/>
      </w:pPr>
    </w:p>
    <w:tbl>
      <w:tblPr>
        <w:tblStyle w:val="Tabladecuadrcula2-nfasis21"/>
        <w:tblW w:w="0" w:type="auto"/>
        <w:tblLook w:val="04A0" w:firstRow="1" w:lastRow="0" w:firstColumn="1" w:lastColumn="0" w:noHBand="0" w:noVBand="1"/>
      </w:tblPr>
      <w:tblGrid>
        <w:gridCol w:w="2694"/>
        <w:gridCol w:w="5800"/>
      </w:tblGrid>
      <w:tr w:rsidR="001535DF" w:rsidRPr="00BE5B38" w:rsidTr="00C04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TITULO DE PROYECTO</w:t>
            </w:r>
          </w:p>
        </w:tc>
        <w:tc>
          <w:tcPr>
            <w:tcW w:w="5800" w:type="dxa"/>
          </w:tcPr>
          <w:p w:rsidR="001535DF" w:rsidRPr="00BE5B38" w:rsidRDefault="00127240" w:rsidP="0015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PROGRAMA DE ASILO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ENTIDAD PROMOTORA</w:t>
            </w:r>
          </w:p>
        </w:tc>
        <w:tc>
          <w:tcPr>
            <w:tcW w:w="5800" w:type="dxa"/>
          </w:tcPr>
          <w:p w:rsidR="001535DF" w:rsidRPr="00BE5B38" w:rsidRDefault="00127240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CRUZ ROJA</w:t>
            </w:r>
          </w:p>
        </w:tc>
      </w:tr>
      <w:tr w:rsidR="001535DF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GRUPO DE ACCION LOCAL </w:t>
            </w:r>
          </w:p>
        </w:tc>
        <w:tc>
          <w:tcPr>
            <w:tcW w:w="5800" w:type="dxa"/>
          </w:tcPr>
          <w:p w:rsidR="001535DF" w:rsidRPr="00BE5B38" w:rsidRDefault="001535DF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BREVE DESCRIPCION </w:t>
            </w:r>
          </w:p>
          <w:p w:rsidR="008B79A6" w:rsidRPr="00BE5B38" w:rsidRDefault="008B79A6" w:rsidP="00C04672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(</w:t>
            </w:r>
            <w:r w:rsidR="00C04672">
              <w:rPr>
                <w:sz w:val="24"/>
              </w:rPr>
              <w:t xml:space="preserve"> 1/2hoja</w:t>
            </w:r>
            <w:r w:rsidRPr="00BE5B38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1535DF" w:rsidRDefault="00127240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PROGRAMA DE ASILO  PARA PERSONAS REFUGIADAS DEL MINISTERIO DE EMPLEO Y SEGURIDAD SOCIAL</w:t>
            </w:r>
          </w:p>
          <w:p w:rsidR="00312345" w:rsidRDefault="00312345" w:rsidP="00312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Cruz Roja provee una acogida e integración de los solicitantes y beneficiarios de protección internacional con el objetivo último de conseguir su autonomía e integración en la sociedad española, a través de itinerarios personalizados.</w:t>
            </w:r>
          </w:p>
          <w:p w:rsidR="00312345" w:rsidRDefault="00312345" w:rsidP="00312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Teniendo en cuenta que nuestra intervención promueve la integración de los solicitantes de asilo en la sociedad de acogida, se cuenta con una amplia red de trabajadores y voluntarios para facilitar esta tarea.   </w:t>
            </w:r>
          </w:p>
          <w:p w:rsidR="00312345" w:rsidRDefault="00312345" w:rsidP="00312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El programa consta de varias fases que cubren desde la primera acogida hasta la fase de autonomía, con una duración de 18 a 24 meses. </w:t>
            </w:r>
          </w:p>
          <w:p w:rsidR="00312345" w:rsidRDefault="00312345" w:rsidP="00312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PROGRAMA DE ACOGIDA E INTEGRACIÓN DE PERSONAS SOLICTANTES Y BENEFICIARIAS DE PROTECCIÓN INTERNACIONAL:</w:t>
            </w:r>
          </w:p>
          <w:p w:rsidR="00312345" w:rsidRDefault="00312345" w:rsidP="00312345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FASES:   </w:t>
            </w:r>
            <w:proofErr w:type="gramStart"/>
            <w:r>
              <w:rPr>
                <w:color w:val="1F497D"/>
              </w:rPr>
              <w:t>1 .</w:t>
            </w:r>
            <w:proofErr w:type="gramEnd"/>
            <w:r>
              <w:rPr>
                <w:color w:val="1F497D"/>
              </w:rPr>
              <w:t xml:space="preserve"> Acogida Temporal</w:t>
            </w:r>
          </w:p>
          <w:p w:rsidR="00312345" w:rsidRDefault="00312345" w:rsidP="00312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                     2. Integración </w:t>
            </w:r>
          </w:p>
          <w:p w:rsidR="00312345" w:rsidRDefault="00312345" w:rsidP="00312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                     3. Autonomía</w:t>
            </w:r>
          </w:p>
          <w:p w:rsidR="00312345" w:rsidRDefault="00312345" w:rsidP="00312345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Se desarrolla con el apoyo económico y técnico de la Secretaría General de Inmigración y Emigración del Ministerio de Empleo y Seguridad Social y cofinanciado por el Fondo Social Europeo</w:t>
            </w:r>
          </w:p>
          <w:p w:rsidR="00312345" w:rsidRDefault="00312345" w:rsidP="00312345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Cruz Roja Española atiende anualmente a unas 100.000 personas inmigrantes a través de distintos programas, como la acogida integral o la lucha contra la Trata de Seres Humanos.</w:t>
            </w:r>
          </w:p>
          <w:p w:rsidR="00312345" w:rsidRDefault="00312345" w:rsidP="00312345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Y, entre las personas migrantes, uno de los grupos más vulnerables son aquellas personas que huyen de conflictos armados o de situaciones de violencia, personas refugiadas o solicitantes de asilo.</w:t>
            </w:r>
          </w:p>
          <w:p w:rsidR="00312345" w:rsidRDefault="00312345" w:rsidP="00312345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Del total de las personas atendidas, un 26% son menores de edad y más del 60% son hombres; si bien, el porcentaje de mujeres va en aumento debido a que cada vez atendemos a más familias. </w:t>
            </w:r>
          </w:p>
          <w:p w:rsidR="00312345" w:rsidRDefault="00312345" w:rsidP="00312345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</w:p>
          <w:p w:rsidR="00312345" w:rsidRDefault="00312345" w:rsidP="00312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</w:p>
          <w:p w:rsidR="00312345" w:rsidRDefault="00312345" w:rsidP="00312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</w:p>
          <w:p w:rsidR="00312345" w:rsidRDefault="00312345" w:rsidP="00312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lastRenderedPageBreak/>
              <w:t xml:space="preserve">Sistema mixto (administración + ONG) coordinado por la </w:t>
            </w:r>
            <w:r>
              <w:rPr>
                <w:color w:val="1F497D"/>
                <w:u w:val="single"/>
              </w:rPr>
              <w:t xml:space="preserve">Secretaría General de Inmigración y Emigración (SGIE), </w:t>
            </w:r>
          </w:p>
          <w:p w:rsidR="00312345" w:rsidRDefault="00312345" w:rsidP="00312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La red estatal de acogida</w:t>
            </w:r>
            <w:r>
              <w:rPr>
                <w:color w:val="1F497D"/>
              </w:rPr>
              <w:t xml:space="preserve"> engloba: </w:t>
            </w:r>
          </w:p>
          <w:p w:rsidR="00312345" w:rsidRDefault="00312345" w:rsidP="00312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• </w:t>
            </w:r>
            <w:r>
              <w:rPr>
                <w:b/>
                <w:bCs/>
                <w:color w:val="1F497D"/>
              </w:rPr>
              <w:t xml:space="preserve">Los Centros de Migraciones </w:t>
            </w:r>
            <w:r>
              <w:rPr>
                <w:color w:val="1F497D"/>
              </w:rPr>
              <w:t xml:space="preserve">dependientes de la Dirección General de Migraciones (DGM) que incluyen: </w:t>
            </w:r>
          </w:p>
          <w:p w:rsidR="00312345" w:rsidRDefault="00312345" w:rsidP="00312345">
            <w:pPr>
              <w:numPr>
                <w:ilvl w:val="1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Los CAR (Alcobendas, Vallecas, </w:t>
            </w:r>
            <w:proofErr w:type="spellStart"/>
            <w:r>
              <w:rPr>
                <w:color w:val="1F497D"/>
              </w:rPr>
              <w:t>Mislata</w:t>
            </w:r>
            <w:proofErr w:type="spellEnd"/>
            <w:r>
              <w:rPr>
                <w:color w:val="1F497D"/>
              </w:rPr>
              <w:t xml:space="preserve"> y Sevilla), destinados a solicitantes y beneficiarios de protección internacional, solicitantes y beneficiarios del estatuto de apátrida en España. </w:t>
            </w:r>
          </w:p>
          <w:p w:rsidR="00312345" w:rsidRDefault="00312345" w:rsidP="00312345">
            <w:pPr>
              <w:numPr>
                <w:ilvl w:val="1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  Los CETI de Ceuta y Melilla, destinados tanto al colectivo citado anteriormente como a   inmigrantes que acceden de forma irregular a estas ciudades autónomas. </w:t>
            </w:r>
          </w:p>
          <w:p w:rsidR="00312345" w:rsidRDefault="00312345" w:rsidP="00312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• </w:t>
            </w:r>
            <w:r>
              <w:rPr>
                <w:b/>
                <w:bCs/>
                <w:color w:val="1F497D"/>
              </w:rPr>
              <w:t>Otros dispositivos de acogida</w:t>
            </w:r>
            <w:r>
              <w:rPr>
                <w:color w:val="1F497D"/>
              </w:rPr>
              <w:t xml:space="preserve">, subvencionados por el Ministerio de Empleo y Seguridad Social (MEYSS) y gestionados por las Entidades colaboradoras, destinados al mismo colectivo. </w:t>
            </w:r>
          </w:p>
          <w:p w:rsidR="00312345" w:rsidRDefault="00312345" w:rsidP="00312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 xml:space="preserve">Los programas y recursos complementarios </w:t>
            </w:r>
            <w:r>
              <w:rPr>
                <w:color w:val="1F497D"/>
              </w:rPr>
              <w:t xml:space="preserve">necesarios para favorecer medidas de integración que faciliten a los beneficiarios desenvolverse en el nuevo entorno y acceder a puestos de empleo e integrarse en la sociedad de acogida, subvencionados por el MEYSS. </w:t>
            </w:r>
          </w:p>
          <w:p w:rsidR="00312345" w:rsidRPr="00BE5B38" w:rsidRDefault="00312345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96FDA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96FDA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lastRenderedPageBreak/>
              <w:t>TIPO PROYECTO</w:t>
            </w:r>
          </w:p>
        </w:tc>
        <w:tc>
          <w:tcPr>
            <w:tcW w:w="5800" w:type="dxa"/>
          </w:tcPr>
          <w:p w:rsidR="00A96FDA" w:rsidRPr="00BE5B38" w:rsidRDefault="00A96FDA" w:rsidP="00A96FDA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Productivo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No productivo</w:t>
            </w:r>
            <w:r w:rsidR="00127240">
              <w:rPr>
                <w:sz w:val="24"/>
              </w:rPr>
              <w:t xml:space="preserve"> X</w:t>
            </w:r>
          </w:p>
        </w:tc>
      </w:tr>
      <w:tr w:rsidR="008B79A6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COLECTIVOS O PERSONAS A LAS QUE VA DIRIGIDO</w:t>
            </w:r>
          </w:p>
        </w:tc>
        <w:tc>
          <w:tcPr>
            <w:tcW w:w="5800" w:type="dxa"/>
          </w:tcPr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Personas con discapacidad</w:t>
            </w:r>
          </w:p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Migrantes</w:t>
            </w:r>
            <w:r w:rsidR="00127240">
              <w:rPr>
                <w:sz w:val="24"/>
              </w:rPr>
              <w:t xml:space="preserve"> X</w:t>
            </w:r>
          </w:p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Minorías étnicas</w:t>
            </w:r>
          </w:p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Parados larga duración &gt; 45 años</w:t>
            </w:r>
          </w:p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Mujeres violencia de género</w:t>
            </w:r>
          </w:p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Perceptores renta mínima garantizada o similar</w:t>
            </w:r>
          </w:p>
        </w:tc>
      </w:tr>
      <w:tr w:rsidR="001535DF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FASE </w:t>
            </w:r>
          </w:p>
        </w:tc>
        <w:tc>
          <w:tcPr>
            <w:tcW w:w="5800" w:type="dxa"/>
          </w:tcPr>
          <w:p w:rsidR="001535DF" w:rsidRPr="00BE5B38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Solicitud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 xml:space="preserve">En ejecución </w:t>
            </w:r>
            <w:r w:rsidR="00127240">
              <w:rPr>
                <w:sz w:val="24"/>
              </w:rPr>
              <w:t>X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Finalizado (inversión</w:t>
            </w:r>
            <w:r w:rsidR="008B79A6" w:rsidRPr="00BE5B38">
              <w:rPr>
                <w:sz w:val="24"/>
              </w:rPr>
              <w:t xml:space="preserve"> o pilotaje</w:t>
            </w:r>
            <w:r w:rsidRPr="00BE5B38">
              <w:rPr>
                <w:sz w:val="24"/>
              </w:rPr>
              <w:t>)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 xml:space="preserve">En </w:t>
            </w:r>
            <w:r w:rsidR="008B79A6" w:rsidRPr="00BE5B38">
              <w:rPr>
                <w:sz w:val="24"/>
              </w:rPr>
              <w:t xml:space="preserve">marcha o en </w:t>
            </w:r>
            <w:r w:rsidRPr="00BE5B38">
              <w:rPr>
                <w:sz w:val="24"/>
              </w:rPr>
              <w:t>desarrollo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C04672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LOCALIZACION (MUNICIPIO</w:t>
            </w:r>
            <w:r w:rsidR="00C04672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1535DF" w:rsidRPr="00BE5B38" w:rsidRDefault="00127240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TODA LA COMUNIDAD</w:t>
            </w:r>
          </w:p>
        </w:tc>
      </w:tr>
      <w:tr w:rsidR="00C04672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04672" w:rsidRPr="00BE5B38" w:rsidRDefault="00C04672" w:rsidP="00C04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BREVE CARACTERIZACION DE LA COMARCA (1/2 hoja)</w:t>
            </w:r>
          </w:p>
        </w:tc>
        <w:tc>
          <w:tcPr>
            <w:tcW w:w="5800" w:type="dxa"/>
          </w:tcPr>
          <w:p w:rsidR="00C04672" w:rsidRPr="00BE5B38" w:rsidRDefault="00C04672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IMPACTOS</w:t>
            </w:r>
          </w:p>
        </w:tc>
        <w:tc>
          <w:tcPr>
            <w:tcW w:w="5800" w:type="dxa"/>
          </w:tcPr>
          <w:p w:rsidR="001535DF" w:rsidRPr="00BE5B38" w:rsidRDefault="00A96FDA" w:rsidP="00A96FDA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Sociales</w:t>
            </w:r>
            <w:r w:rsidR="00C04672">
              <w:rPr>
                <w:sz w:val="24"/>
              </w:rPr>
              <w:t xml:space="preserve"> (</w:t>
            </w:r>
            <w:proofErr w:type="spellStart"/>
            <w:r w:rsidR="00C04672">
              <w:rPr>
                <w:sz w:val="24"/>
              </w:rPr>
              <w:t>p.e</w:t>
            </w:r>
            <w:proofErr w:type="spellEnd"/>
            <w:r w:rsidR="00C04672">
              <w:rPr>
                <w:sz w:val="24"/>
              </w:rPr>
              <w:t xml:space="preserve">., personas atendidas) </w:t>
            </w:r>
            <w:r w:rsidR="00127240">
              <w:rPr>
                <w:sz w:val="24"/>
              </w:rPr>
              <w:t>X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Económicos</w:t>
            </w:r>
            <w:r w:rsidR="00C04672">
              <w:rPr>
                <w:sz w:val="24"/>
              </w:rPr>
              <w:t xml:space="preserve"> (</w:t>
            </w:r>
            <w:proofErr w:type="spellStart"/>
            <w:r w:rsidR="00C04672">
              <w:rPr>
                <w:sz w:val="24"/>
              </w:rPr>
              <w:t>p.e</w:t>
            </w:r>
            <w:proofErr w:type="spellEnd"/>
            <w:r w:rsidR="00C04672">
              <w:rPr>
                <w:sz w:val="24"/>
              </w:rPr>
              <w:t xml:space="preserve">., empleos creados) </w:t>
            </w:r>
            <w:r w:rsidR="00127240">
              <w:rPr>
                <w:sz w:val="24"/>
              </w:rPr>
              <w:t>X</w:t>
            </w:r>
          </w:p>
          <w:p w:rsidR="00A96FDA" w:rsidRPr="00BE5B38" w:rsidRDefault="00A96FDA" w:rsidP="00C0467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Ambientales</w:t>
            </w:r>
            <w:r w:rsidR="00C04672">
              <w:rPr>
                <w:sz w:val="24"/>
              </w:rPr>
              <w:t xml:space="preserve"> (</w:t>
            </w:r>
            <w:proofErr w:type="spellStart"/>
            <w:r w:rsidR="00C04672">
              <w:rPr>
                <w:sz w:val="24"/>
              </w:rPr>
              <w:t>p.e</w:t>
            </w:r>
            <w:proofErr w:type="spellEnd"/>
            <w:r w:rsidR="00C04672">
              <w:rPr>
                <w:sz w:val="24"/>
              </w:rPr>
              <w:t xml:space="preserve">. </w:t>
            </w:r>
            <w:proofErr w:type="spellStart"/>
            <w:r w:rsidR="00C04672">
              <w:rPr>
                <w:sz w:val="24"/>
              </w:rPr>
              <w:t>uds</w:t>
            </w:r>
            <w:proofErr w:type="spellEnd"/>
            <w:r w:rsidR="00C04672">
              <w:rPr>
                <w:sz w:val="24"/>
              </w:rPr>
              <w:t xml:space="preserve"> recicladas) </w:t>
            </w:r>
          </w:p>
        </w:tc>
      </w:tr>
      <w:tr w:rsidR="008B79A6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INVERSION TOTAL/ GASTO ELEGIBLE</w:t>
            </w:r>
            <w:r w:rsidR="00BE5B38" w:rsidRPr="00BE5B38">
              <w:rPr>
                <w:sz w:val="24"/>
              </w:rPr>
              <w:t xml:space="preserve"> (*)</w:t>
            </w:r>
            <w:r w:rsidRPr="00BE5B38">
              <w:rPr>
                <w:sz w:val="24"/>
              </w:rPr>
              <w:t>/ SUBVENCION CONCEDIDA GAL</w:t>
            </w:r>
            <w:r w:rsidR="00BE5B38" w:rsidRPr="00BE5B38">
              <w:rPr>
                <w:sz w:val="24"/>
              </w:rPr>
              <w:t xml:space="preserve"> (*)</w:t>
            </w:r>
          </w:p>
        </w:tc>
        <w:tc>
          <w:tcPr>
            <w:tcW w:w="5800" w:type="dxa"/>
          </w:tcPr>
          <w:p w:rsidR="008B79A6" w:rsidRDefault="00C04672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Inversión total realizada</w:t>
            </w:r>
          </w:p>
          <w:p w:rsidR="00C04672" w:rsidRDefault="00C04672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Gasto elegible (según expediente GAL)</w:t>
            </w:r>
          </w:p>
          <w:p w:rsidR="00C04672" w:rsidRPr="00C04672" w:rsidRDefault="00C04672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Subvención concedida (según expediente GAL)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lastRenderedPageBreak/>
              <w:t>LINKS (INFORMACIÓN)</w:t>
            </w:r>
          </w:p>
        </w:tc>
        <w:tc>
          <w:tcPr>
            <w:tcW w:w="5800" w:type="dxa"/>
          </w:tcPr>
          <w:p w:rsidR="001535DF" w:rsidRPr="00BE5B38" w:rsidRDefault="001535DF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B79A6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OTRAS ENTIDADES COLABORADORAS </w:t>
            </w:r>
          </w:p>
        </w:tc>
        <w:tc>
          <w:tcPr>
            <w:tcW w:w="5800" w:type="dxa"/>
          </w:tcPr>
          <w:p w:rsidR="008B79A6" w:rsidRPr="00BE5B38" w:rsidRDefault="008B79A6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96FDA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96FDA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CONTACTO</w:t>
            </w:r>
            <w:r w:rsidR="00BE5B38" w:rsidRPr="00BE5B38">
              <w:rPr>
                <w:sz w:val="24"/>
              </w:rPr>
              <w:t xml:space="preserve"> (Entidad, persona, email, teléfono)</w:t>
            </w:r>
          </w:p>
        </w:tc>
        <w:tc>
          <w:tcPr>
            <w:tcW w:w="5800" w:type="dxa"/>
          </w:tcPr>
          <w:p w:rsidR="00A96FDA" w:rsidRDefault="00127240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Eva María Fernández Rodríguez</w:t>
            </w:r>
          </w:p>
          <w:p w:rsidR="00127240" w:rsidRPr="00BE5B38" w:rsidRDefault="00127240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evfero@cruzroja.es</w:t>
            </w:r>
          </w:p>
        </w:tc>
      </w:tr>
    </w:tbl>
    <w:p w:rsidR="001535DF" w:rsidRDefault="001535DF" w:rsidP="001535DF">
      <w:pPr>
        <w:jc w:val="center"/>
      </w:pPr>
    </w:p>
    <w:p w:rsidR="001535DF" w:rsidRDefault="001535DF">
      <w:r>
        <w:br w:type="page"/>
      </w:r>
    </w:p>
    <w:p w:rsidR="001535DF" w:rsidRDefault="001535DF" w:rsidP="001535DF">
      <w:pPr>
        <w:jc w:val="center"/>
      </w:pPr>
      <w:r>
        <w:lastRenderedPageBreak/>
        <w:t>CRITERIOS DE VALORACION DE LA BUENA PRÁCTICA</w:t>
      </w:r>
    </w:p>
    <w:p w:rsidR="004C1DD0" w:rsidRDefault="004C1DD0" w:rsidP="001535DF">
      <w:pPr>
        <w:jc w:val="center"/>
      </w:pPr>
    </w:p>
    <w:p w:rsidR="001535DF" w:rsidRDefault="001535DF" w:rsidP="008B79A6">
      <w:pPr>
        <w:jc w:val="both"/>
      </w:pPr>
    </w:p>
    <w:p w:rsidR="008B79A6" w:rsidRDefault="008B79A6" w:rsidP="008B79A6">
      <w:pPr>
        <w:jc w:val="both"/>
      </w:pPr>
    </w:p>
    <w:sectPr w:rsidR="008B7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5DD0"/>
    <w:multiLevelType w:val="hybridMultilevel"/>
    <w:tmpl w:val="D3CE1D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03C4"/>
    <w:multiLevelType w:val="hybridMultilevel"/>
    <w:tmpl w:val="2EE4428A"/>
    <w:lvl w:ilvl="0" w:tplc="08C02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CC81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36882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8AE7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28CD1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AD03D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6BAB4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D22F7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9B06C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B4771BE"/>
    <w:multiLevelType w:val="hybridMultilevel"/>
    <w:tmpl w:val="C3DA234E"/>
    <w:lvl w:ilvl="0" w:tplc="CCAED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F26B7"/>
    <w:multiLevelType w:val="hybridMultilevel"/>
    <w:tmpl w:val="C5B68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94A04"/>
    <w:multiLevelType w:val="hybridMultilevel"/>
    <w:tmpl w:val="60E24B5C"/>
    <w:lvl w:ilvl="0" w:tplc="84F89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52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E4B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092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2861A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0AA89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1F2B4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FD486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A9030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CA5021B"/>
    <w:multiLevelType w:val="hybridMultilevel"/>
    <w:tmpl w:val="DBBAF4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91F6F"/>
    <w:multiLevelType w:val="hybridMultilevel"/>
    <w:tmpl w:val="200018D8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84E64"/>
    <w:multiLevelType w:val="hybridMultilevel"/>
    <w:tmpl w:val="2D78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C0DA5"/>
    <w:multiLevelType w:val="hybridMultilevel"/>
    <w:tmpl w:val="5D4A5C02"/>
    <w:lvl w:ilvl="0" w:tplc="23FA7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01626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9B43A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42AF4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AFAE9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1F69D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2CEE2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5A8F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22F2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DF"/>
    <w:rsid w:val="00127240"/>
    <w:rsid w:val="001535DF"/>
    <w:rsid w:val="00312345"/>
    <w:rsid w:val="003841C6"/>
    <w:rsid w:val="004C1DD0"/>
    <w:rsid w:val="008B79A6"/>
    <w:rsid w:val="00992D04"/>
    <w:rsid w:val="00A96FDA"/>
    <w:rsid w:val="00B83837"/>
    <w:rsid w:val="00BE5B38"/>
    <w:rsid w:val="00C04672"/>
    <w:rsid w:val="00E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A1A6B-BFD1-4EDF-8E3E-B18E79D9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customStyle="1" w:styleId="Tabladecuadrcula2-nfasis21">
    <w:name w:val="Tabla de cuadrícula 2 - Énfasis 21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6C8F-31CF-42C8-9492-623A3196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3222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acer-</dc:creator>
  <cp:lastModifiedBy>Cuellar Cerrillo, Beatriz</cp:lastModifiedBy>
  <cp:revision>2</cp:revision>
  <dcterms:created xsi:type="dcterms:W3CDTF">2018-02-15T08:08:00Z</dcterms:created>
  <dcterms:modified xsi:type="dcterms:W3CDTF">2018-02-15T08:08:00Z</dcterms:modified>
</cp:coreProperties>
</file>